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335" w:rsidRPr="00695636" w:rsidRDefault="00241335" w:rsidP="00241335">
      <w:pPr>
        <w:pStyle w:val="2"/>
        <w:spacing w:before="0" w:after="0" w:line="228" w:lineRule="auto"/>
        <w:jc w:val="center"/>
        <w:rPr>
          <w:rStyle w:val="a3"/>
          <w:rFonts w:ascii="Times New Roman" w:hAnsi="Times New Roman" w:cs="Times New Roman"/>
          <w:b/>
          <w:i w:val="0"/>
          <w:sz w:val="24"/>
          <w:szCs w:val="24"/>
          <w:lang w:val="uk-UA"/>
        </w:rPr>
      </w:pPr>
      <w:r w:rsidRPr="00695636">
        <w:rPr>
          <w:rStyle w:val="a3"/>
          <w:rFonts w:ascii="Times New Roman" w:hAnsi="Times New Roman" w:cs="Times New Roman"/>
          <w:b/>
          <w:i w:val="0"/>
          <w:sz w:val="24"/>
          <w:szCs w:val="24"/>
          <w:lang w:val="uk-UA"/>
        </w:rPr>
        <w:t>ПРИВАТНЕ АКЦІОНЕРНЕ ТОВАРИСТВО «УКРП’ЄЗО»</w:t>
      </w:r>
    </w:p>
    <w:p w:rsidR="00241335" w:rsidRPr="00695636" w:rsidRDefault="00241335" w:rsidP="00241335">
      <w:pPr>
        <w:pStyle w:val="2"/>
        <w:spacing w:before="0" w:after="0" w:line="228" w:lineRule="auto"/>
        <w:jc w:val="center"/>
        <w:rPr>
          <w:sz w:val="24"/>
          <w:szCs w:val="24"/>
          <w:lang w:val="uk-UA"/>
        </w:rPr>
      </w:pPr>
      <w:r w:rsidRPr="00695636">
        <w:rPr>
          <w:rStyle w:val="a3"/>
          <w:rFonts w:ascii="Times New Roman" w:hAnsi="Times New Roman" w:cs="Times New Roman"/>
          <w:b/>
          <w:i w:val="0"/>
          <w:sz w:val="24"/>
          <w:szCs w:val="24"/>
          <w:lang w:val="uk-UA"/>
        </w:rPr>
        <w:t>(Код ЄДРПОУ: 14313889)</w:t>
      </w:r>
    </w:p>
    <w:p w:rsidR="00241335" w:rsidRPr="00695636" w:rsidRDefault="00241335" w:rsidP="00241335">
      <w:pPr>
        <w:spacing w:line="228" w:lineRule="auto"/>
        <w:jc w:val="center"/>
        <w:rPr>
          <w:rStyle w:val="a3"/>
          <w:b w:val="0"/>
          <w:sz w:val="24"/>
          <w:szCs w:val="24"/>
          <w:lang w:val="uk-UA"/>
        </w:rPr>
      </w:pPr>
      <w:r w:rsidRPr="00695636">
        <w:rPr>
          <w:rStyle w:val="a3"/>
          <w:b w:val="0"/>
          <w:sz w:val="24"/>
          <w:szCs w:val="24"/>
          <w:lang w:val="uk-UA"/>
        </w:rPr>
        <w:t>Повідомляє про проведення річних чергових загальних зборів акціонерів.</w:t>
      </w:r>
    </w:p>
    <w:p w:rsidR="00241335" w:rsidRPr="00695636" w:rsidRDefault="00241335" w:rsidP="00241335">
      <w:pPr>
        <w:pStyle w:val="2"/>
        <w:spacing w:before="0" w:after="0" w:line="228" w:lineRule="auto"/>
        <w:jc w:val="both"/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</w:pPr>
      <w:r w:rsidRPr="00695636">
        <w:rPr>
          <w:rStyle w:val="a3"/>
          <w:rFonts w:ascii="Times New Roman" w:hAnsi="Times New Roman" w:cs="Times New Roman"/>
          <w:b/>
          <w:i w:val="0"/>
          <w:sz w:val="24"/>
          <w:szCs w:val="24"/>
          <w:lang w:val="uk-UA"/>
        </w:rPr>
        <w:t>Місцезнаходження товариства:</w:t>
      </w:r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 xml:space="preserve"> 18016, Черкаська область, м. Черкаси, вул. </w:t>
      </w:r>
      <w:proofErr w:type="spellStart"/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>Сумгаїтська</w:t>
      </w:r>
      <w:proofErr w:type="spellEnd"/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>, буд. 10.</w:t>
      </w:r>
    </w:p>
    <w:p w:rsidR="00241335" w:rsidRPr="00695636" w:rsidRDefault="00241335" w:rsidP="00241335">
      <w:pPr>
        <w:pStyle w:val="2"/>
        <w:spacing w:before="0" w:after="0" w:line="228" w:lineRule="auto"/>
        <w:jc w:val="both"/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</w:pPr>
      <w:r w:rsidRPr="00695636">
        <w:rPr>
          <w:rStyle w:val="a3"/>
          <w:rFonts w:ascii="Times New Roman" w:hAnsi="Times New Roman" w:cs="Times New Roman"/>
          <w:b/>
          <w:i w:val="0"/>
          <w:sz w:val="24"/>
          <w:szCs w:val="24"/>
          <w:lang w:val="uk-UA"/>
        </w:rPr>
        <w:t>Дата, час та місце проведення річних чергових загальних зборів:</w:t>
      </w:r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 xml:space="preserve"> 9 квітня 2020 року о 11 годині</w:t>
      </w:r>
      <w:r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 xml:space="preserve"> </w:t>
      </w:r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 xml:space="preserve">30 хвилин, за </w:t>
      </w:r>
      <w:proofErr w:type="spellStart"/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>адресою</w:t>
      </w:r>
      <w:proofErr w:type="spellEnd"/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 xml:space="preserve">: 18016, Черкаська область, м. Черкаси, вул. </w:t>
      </w:r>
      <w:proofErr w:type="spellStart"/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>Сумгаїтська</w:t>
      </w:r>
      <w:proofErr w:type="spellEnd"/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 xml:space="preserve">, буд. 10, в </w:t>
      </w:r>
      <w:proofErr w:type="spellStart"/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>адмінбудівлі</w:t>
      </w:r>
      <w:proofErr w:type="spellEnd"/>
      <w:r w:rsidRPr="00695636">
        <w:rPr>
          <w:rStyle w:val="a3"/>
          <w:rFonts w:ascii="Times New Roman" w:hAnsi="Times New Roman" w:cs="Times New Roman"/>
          <w:i w:val="0"/>
          <w:sz w:val="24"/>
          <w:szCs w:val="24"/>
          <w:lang w:val="uk-UA"/>
        </w:rPr>
        <w:t xml:space="preserve"> товариства (актова зала)</w:t>
      </w:r>
    </w:p>
    <w:p w:rsidR="00241335" w:rsidRPr="00695636" w:rsidRDefault="00241335" w:rsidP="00241335">
      <w:pPr>
        <w:spacing w:line="228" w:lineRule="auto"/>
        <w:jc w:val="both"/>
        <w:rPr>
          <w:rStyle w:val="a3"/>
          <w:b w:val="0"/>
          <w:sz w:val="24"/>
          <w:szCs w:val="24"/>
          <w:lang w:val="uk-UA"/>
        </w:rPr>
      </w:pPr>
      <w:r w:rsidRPr="00695636">
        <w:rPr>
          <w:rStyle w:val="a3"/>
          <w:sz w:val="24"/>
          <w:szCs w:val="24"/>
          <w:lang w:val="uk-UA"/>
        </w:rPr>
        <w:t xml:space="preserve">Час початку і закінчення реєстрації акціонерів для участі у річних чергових загальних зборах: </w:t>
      </w:r>
      <w:r w:rsidRPr="00695636">
        <w:rPr>
          <w:rStyle w:val="a3"/>
          <w:b w:val="0"/>
          <w:sz w:val="24"/>
          <w:szCs w:val="24"/>
          <w:lang w:val="uk-UA"/>
        </w:rPr>
        <w:t>реєстрація акціонерів здійснюватиметься 9 квітня 2020 року з 10:30 до 11:15 години за місцем проведення зборів.</w:t>
      </w:r>
    </w:p>
    <w:p w:rsidR="00241335" w:rsidRPr="00695636" w:rsidRDefault="00241335" w:rsidP="00241335">
      <w:pPr>
        <w:spacing w:line="228" w:lineRule="auto"/>
        <w:jc w:val="both"/>
        <w:rPr>
          <w:rStyle w:val="a3"/>
          <w:b w:val="0"/>
          <w:sz w:val="24"/>
          <w:szCs w:val="24"/>
          <w:lang w:val="uk-UA"/>
        </w:rPr>
      </w:pPr>
      <w:r w:rsidRPr="00695636">
        <w:rPr>
          <w:rStyle w:val="a3"/>
          <w:sz w:val="24"/>
          <w:szCs w:val="24"/>
          <w:lang w:val="uk-UA"/>
        </w:rPr>
        <w:t>Дата складання переліку акціонерів, які мають право на участь у річних чергових загальних зборах</w:t>
      </w:r>
      <w:r w:rsidRPr="00695636">
        <w:rPr>
          <w:rStyle w:val="a3"/>
          <w:b w:val="0"/>
          <w:sz w:val="24"/>
          <w:szCs w:val="24"/>
          <w:lang w:val="uk-UA"/>
        </w:rPr>
        <w:t xml:space="preserve">: на 24:00 годину </w:t>
      </w:r>
      <w:r>
        <w:rPr>
          <w:rStyle w:val="a3"/>
          <w:b w:val="0"/>
          <w:sz w:val="24"/>
          <w:szCs w:val="24"/>
          <w:lang w:val="uk-UA"/>
        </w:rPr>
        <w:t>3</w:t>
      </w:r>
      <w:r w:rsidRPr="00695636">
        <w:rPr>
          <w:rStyle w:val="a3"/>
          <w:b w:val="0"/>
          <w:sz w:val="24"/>
          <w:szCs w:val="24"/>
          <w:lang w:val="uk-UA"/>
        </w:rPr>
        <w:t xml:space="preserve"> квітня 2020 року.</w:t>
      </w:r>
    </w:p>
    <w:p w:rsidR="00241335" w:rsidRDefault="00241335" w:rsidP="00736487">
      <w:pPr>
        <w:shd w:val="clear" w:color="auto" w:fill="FFFFFF"/>
        <w:tabs>
          <w:tab w:val="left" w:pos="583"/>
        </w:tabs>
        <w:spacing w:line="216" w:lineRule="auto"/>
        <w:ind w:right="29"/>
        <w:jc w:val="both"/>
        <w:rPr>
          <w:sz w:val="24"/>
          <w:szCs w:val="24"/>
          <w:lang w:val="uk-UA"/>
        </w:rPr>
      </w:pPr>
    </w:p>
    <w:p w:rsidR="00736487" w:rsidRPr="00F63E9A" w:rsidRDefault="00736487" w:rsidP="00736487">
      <w:pPr>
        <w:shd w:val="clear" w:color="auto" w:fill="FFFFFF"/>
        <w:tabs>
          <w:tab w:val="left" w:pos="583"/>
        </w:tabs>
        <w:spacing w:line="216" w:lineRule="auto"/>
        <w:ind w:right="29"/>
        <w:jc w:val="both"/>
        <w:rPr>
          <w:b/>
          <w:sz w:val="24"/>
          <w:szCs w:val="24"/>
          <w:lang w:val="uk-UA"/>
        </w:rPr>
      </w:pPr>
      <w:bookmarkStart w:id="0" w:name="_GoBack"/>
      <w:r w:rsidRPr="00F63E9A">
        <w:rPr>
          <w:b/>
          <w:sz w:val="24"/>
          <w:szCs w:val="24"/>
          <w:lang w:val="uk-UA"/>
        </w:rPr>
        <w:t>Від</w:t>
      </w:r>
      <w:r w:rsidR="00F63E9A" w:rsidRPr="00F63E9A">
        <w:rPr>
          <w:b/>
          <w:sz w:val="24"/>
          <w:szCs w:val="24"/>
          <w:lang w:val="uk-UA"/>
        </w:rPr>
        <w:t>повідно до переліку акціонерів, які мають право на участь у загальних зборах акціонерного товариства, о</w:t>
      </w:r>
      <w:r w:rsidRPr="00F63E9A">
        <w:rPr>
          <w:b/>
          <w:sz w:val="24"/>
          <w:szCs w:val="24"/>
          <w:lang w:val="uk-UA"/>
        </w:rPr>
        <w:t>тримано від Публічного акціонерного товариства «Національний депозитарій України» станом на 03 квітня 2020 року загальна кількість акцій Товариства становить 8218000 штук простих іменних акцій, загальна кількість голосуючих акцій 5 535 207 штук.</w:t>
      </w:r>
    </w:p>
    <w:bookmarkEnd w:id="0"/>
    <w:p w:rsidR="0006724A" w:rsidRPr="00736487" w:rsidRDefault="0006724A">
      <w:pPr>
        <w:rPr>
          <w:lang w:val="uk-UA"/>
        </w:rPr>
      </w:pPr>
    </w:p>
    <w:sectPr w:rsidR="0006724A" w:rsidRPr="00736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487"/>
    <w:rsid w:val="0006724A"/>
    <w:rsid w:val="00241335"/>
    <w:rsid w:val="00736487"/>
    <w:rsid w:val="009959BC"/>
    <w:rsid w:val="00F6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E15B"/>
  <w15:chartTrackingRefBased/>
  <w15:docId w15:val="{210CBD8A-9F86-42BA-B1EF-03E019C1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4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4133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13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Strong"/>
    <w:qFormat/>
    <w:rsid w:val="002413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Офис</dc:creator>
  <cp:keywords/>
  <dc:description/>
  <cp:lastModifiedBy>Офис</cp:lastModifiedBy>
  <cp:revision>2</cp:revision>
  <dcterms:created xsi:type="dcterms:W3CDTF">2020-04-08T11:00:00Z</dcterms:created>
  <dcterms:modified xsi:type="dcterms:W3CDTF">2020-04-08T11:00:00Z</dcterms:modified>
</cp:coreProperties>
</file>